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02E8" w14:textId="1F4461BF" w:rsidR="00197C76" w:rsidRPr="005332C6" w:rsidRDefault="00197C76" w:rsidP="0060467F">
      <w:pPr>
        <w:spacing w:after="0"/>
        <w:jc w:val="both"/>
        <w:rPr>
          <w:b/>
          <w:bCs/>
          <w:u w:val="single"/>
        </w:rPr>
      </w:pPr>
      <w:r w:rsidRPr="005332C6">
        <w:rPr>
          <w:b/>
          <w:bCs/>
          <w:u w:val="single"/>
        </w:rPr>
        <w:t xml:space="preserve">TOWN HALL - </w:t>
      </w:r>
      <w:r w:rsidR="005332C6" w:rsidRPr="005332C6">
        <w:rPr>
          <w:b/>
          <w:bCs/>
          <w:u w:val="single"/>
        </w:rPr>
        <w:t>FACILITIES</w:t>
      </w:r>
      <w:r w:rsidRPr="005332C6">
        <w:rPr>
          <w:b/>
          <w:bCs/>
          <w:u w:val="single"/>
        </w:rPr>
        <w:t xml:space="preserve"> MASTER PLAN</w:t>
      </w:r>
    </w:p>
    <w:p w14:paraId="1D451462" w14:textId="77777777" w:rsidR="00E12F9B" w:rsidRPr="00E12F9B" w:rsidRDefault="00E12F9B" w:rsidP="00E12F9B">
      <w:pPr>
        <w:jc w:val="both"/>
      </w:pPr>
      <w:r w:rsidRPr="00E12F9B">
        <w:t>As part of the next phase of the Facilities Master Plan (FMP), the City of Laguna Beach will host a Town Hall meeting on April 24 at the Laguna Beach Community and Susi Q Center to engage the community in reviewing proposed site utilization concepts for City facilities.</w:t>
      </w:r>
    </w:p>
    <w:p w14:paraId="7E2BC293" w14:textId="77777777" w:rsidR="00E12F9B" w:rsidRPr="00E12F9B" w:rsidRDefault="00E12F9B" w:rsidP="00E12F9B">
      <w:pPr>
        <w:jc w:val="both"/>
      </w:pPr>
      <w:r w:rsidRPr="00E12F9B">
        <w:t>The FMP is a long-term strategic initiative aimed at guiding investment in City-owned buildings over the next 20 to 30 years, ensuring they remain safe, functional, and aligned with the evolving needs of the community.</w:t>
      </w:r>
    </w:p>
    <w:p w14:paraId="1996A5CB" w14:textId="5AFE62AE" w:rsidR="005332C6" w:rsidRPr="005332C6" w:rsidRDefault="00661D32" w:rsidP="00F311A9">
      <w:pPr>
        <w:jc w:val="both"/>
      </w:pPr>
      <w:r w:rsidRPr="00661D32">
        <w:t>The Town Hall will provide an opportunity to share the concepts developed through the Facilities Master Plan and gather valuable input from the community.</w:t>
      </w:r>
      <w:r w:rsidR="005332C6" w:rsidRPr="005332C6">
        <w:t xml:space="preserve"> The event will include a presentation by City staff and LPA Design Studios, who will share </w:t>
      </w:r>
      <w:bookmarkStart w:id="0" w:name="_Hlk194066366"/>
      <w:r w:rsidR="004A50F1">
        <w:t>site utilization</w:t>
      </w:r>
      <w:r w:rsidR="001B488D">
        <w:t xml:space="preserve"> studies</w:t>
      </w:r>
      <w:r w:rsidR="004A50F1" w:rsidRPr="005332C6">
        <w:t xml:space="preserve"> </w:t>
      </w:r>
      <w:r w:rsidR="005332C6" w:rsidRPr="005332C6">
        <w:t xml:space="preserve">concepts </w:t>
      </w:r>
      <w:bookmarkEnd w:id="0"/>
      <w:r w:rsidR="005332C6" w:rsidRPr="005332C6">
        <w:t>for modernizing and reimagining key City facilities and the services they support.</w:t>
      </w:r>
      <w:r w:rsidR="00D82637">
        <w:t xml:space="preserve"> The </w:t>
      </w:r>
      <w:r w:rsidR="001B488D" w:rsidRPr="001B488D">
        <w:t xml:space="preserve">site utilization </w:t>
      </w:r>
      <w:r w:rsidR="001B488D">
        <w:t>studies</w:t>
      </w:r>
      <w:r w:rsidR="001B488D" w:rsidRPr="001B488D">
        <w:t xml:space="preserve"> </w:t>
      </w:r>
      <w:r w:rsidR="00D82637">
        <w:t>presented are conceptual in nature and intended to serve as a starting point for conversation</w:t>
      </w:r>
      <w:r w:rsidR="001B488D">
        <w:t>s</w:t>
      </w:r>
      <w:r w:rsidR="00D82637">
        <w:t>. They are based on facility conditions, identified needs, historical context, and site-specific considerations</w:t>
      </w:r>
      <w:r w:rsidR="0060467F">
        <w:t xml:space="preserve"> and constraints</w:t>
      </w:r>
      <w:r w:rsidR="00D82637">
        <w:t>.</w:t>
      </w:r>
    </w:p>
    <w:p w14:paraId="369C65CC" w14:textId="23345CAE" w:rsidR="00197C76" w:rsidRPr="005332C6" w:rsidRDefault="00197C76" w:rsidP="0060467F">
      <w:pPr>
        <w:spacing w:after="0"/>
        <w:rPr>
          <w:b/>
          <w:bCs/>
          <w:u w:val="single"/>
        </w:rPr>
      </w:pPr>
      <w:r w:rsidRPr="005332C6">
        <w:rPr>
          <w:b/>
          <w:bCs/>
          <w:u w:val="single"/>
        </w:rPr>
        <w:t>TOWN HALL FORMAT</w:t>
      </w:r>
    </w:p>
    <w:p w14:paraId="28FA0ABE" w14:textId="38C31C03" w:rsidR="00197C76" w:rsidRPr="005332C6" w:rsidRDefault="00197C76" w:rsidP="0060467F">
      <w:pPr>
        <w:jc w:val="both"/>
      </w:pPr>
      <w:r w:rsidRPr="005332C6">
        <w:t>The Town Hall is proposed as a three-hour community event, structured into three segments based on facility service areas. Each segment will include:</w:t>
      </w:r>
    </w:p>
    <w:p w14:paraId="1B7AE761" w14:textId="7BE37756" w:rsidR="00197C76" w:rsidRPr="005332C6" w:rsidRDefault="00197C76" w:rsidP="00197C76">
      <w:pPr>
        <w:numPr>
          <w:ilvl w:val="0"/>
          <w:numId w:val="3"/>
        </w:numPr>
      </w:pPr>
      <w:r w:rsidRPr="005332C6">
        <w:rPr>
          <w:b/>
          <w:bCs/>
        </w:rPr>
        <w:t>20–30 minutes</w:t>
      </w:r>
      <w:r w:rsidRPr="005332C6">
        <w:t xml:space="preserve"> of design presentations led by Charlie</w:t>
      </w:r>
      <w:r w:rsidR="00D82637">
        <w:t xml:space="preserve"> Williams</w:t>
      </w:r>
      <w:r w:rsidRPr="005332C6">
        <w:t xml:space="preserve"> from LPA, showcasing proposed options for facility expansion, consolidation, or repurposing.</w:t>
      </w:r>
    </w:p>
    <w:p w14:paraId="550B2B3C" w14:textId="3016685F" w:rsidR="00197C76" w:rsidRPr="005332C6" w:rsidRDefault="00197C76" w:rsidP="00197C76">
      <w:pPr>
        <w:numPr>
          <w:ilvl w:val="0"/>
          <w:numId w:val="3"/>
        </w:numPr>
      </w:pPr>
      <w:r w:rsidRPr="005332C6">
        <w:rPr>
          <w:b/>
          <w:bCs/>
        </w:rPr>
        <w:t>30–40 minutes</w:t>
      </w:r>
      <w:r w:rsidRPr="005332C6">
        <w:t xml:space="preserve"> of community discussion, designed to gather public feedback with a </w:t>
      </w:r>
      <w:r w:rsidR="0027564B">
        <w:t xml:space="preserve">staff </w:t>
      </w:r>
      <w:r w:rsidRPr="005332C6">
        <w:t>focus on “listening to learn.”</w:t>
      </w:r>
    </w:p>
    <w:p w14:paraId="28868313" w14:textId="50604B70" w:rsidR="00197C76" w:rsidRPr="005332C6" w:rsidRDefault="00197C76" w:rsidP="0060467F">
      <w:pPr>
        <w:jc w:val="both"/>
      </w:pPr>
      <w:r w:rsidRPr="005332C6">
        <w:t xml:space="preserve">This </w:t>
      </w:r>
      <w:r w:rsidR="0027564B">
        <w:t>format</w:t>
      </w:r>
      <w:r w:rsidRPr="005332C6">
        <w:t xml:space="preserve"> is designed to ensure broad participation and allow residents to offer meaningful input</w:t>
      </w:r>
      <w:r w:rsidR="0060467F">
        <w:t>.</w:t>
      </w:r>
    </w:p>
    <w:p w14:paraId="2143B3B5" w14:textId="7F5605B0" w:rsidR="00197C76" w:rsidRPr="005332C6" w:rsidRDefault="00197C76" w:rsidP="00197C76">
      <w:pPr>
        <w:rPr>
          <w:b/>
          <w:bCs/>
        </w:rPr>
      </w:pPr>
      <w:r w:rsidRPr="005332C6">
        <w:rPr>
          <w:b/>
          <w:bCs/>
        </w:rPr>
        <w:t>FACILITIES TO BE PRESENTED</w:t>
      </w:r>
    </w:p>
    <w:p w14:paraId="3D51E672" w14:textId="77777777" w:rsidR="00197C76" w:rsidRPr="005332C6" w:rsidRDefault="00197C76" w:rsidP="00F311A9">
      <w:pPr>
        <w:numPr>
          <w:ilvl w:val="0"/>
          <w:numId w:val="4"/>
        </w:numPr>
        <w:spacing w:after="120"/>
        <w:contextualSpacing/>
        <w:rPr>
          <w:b/>
          <w:bCs/>
        </w:rPr>
      </w:pPr>
      <w:r w:rsidRPr="005332C6">
        <w:rPr>
          <w:b/>
          <w:bCs/>
        </w:rPr>
        <w:t>Public Safety and Civic Services</w:t>
      </w:r>
    </w:p>
    <w:p w14:paraId="5A70DD3D" w14:textId="36262E08" w:rsidR="00B87604" w:rsidRDefault="00B87604" w:rsidP="00B87604">
      <w:pPr>
        <w:numPr>
          <w:ilvl w:val="1"/>
          <w:numId w:val="4"/>
        </w:numPr>
        <w:spacing w:after="120"/>
        <w:contextualSpacing/>
      </w:pPr>
      <w:r>
        <w:t>Village Entrance</w:t>
      </w:r>
    </w:p>
    <w:p w14:paraId="5D5065EC" w14:textId="77777777" w:rsidR="00B87604" w:rsidRDefault="00B87604" w:rsidP="00B87604">
      <w:pPr>
        <w:numPr>
          <w:ilvl w:val="1"/>
          <w:numId w:val="4"/>
        </w:numPr>
        <w:spacing w:after="120"/>
        <w:contextualSpacing/>
      </w:pPr>
      <w:r w:rsidRPr="005332C6">
        <w:t>City Hall</w:t>
      </w:r>
    </w:p>
    <w:p w14:paraId="24E74E23" w14:textId="1F7B5B78" w:rsidR="00B87604" w:rsidRDefault="00B87604" w:rsidP="00B87604">
      <w:pPr>
        <w:numPr>
          <w:ilvl w:val="1"/>
          <w:numId w:val="4"/>
        </w:numPr>
        <w:spacing w:after="120"/>
        <w:contextualSpacing/>
      </w:pPr>
      <w:r w:rsidRPr="005332C6">
        <w:t>Police Headquarters</w:t>
      </w:r>
    </w:p>
    <w:p w14:paraId="44199660" w14:textId="77777777" w:rsidR="0016178C" w:rsidRPr="005332C6" w:rsidRDefault="0016178C" w:rsidP="0016178C">
      <w:pPr>
        <w:numPr>
          <w:ilvl w:val="1"/>
          <w:numId w:val="4"/>
        </w:numPr>
        <w:spacing w:after="120"/>
        <w:contextualSpacing/>
      </w:pPr>
      <w:r w:rsidRPr="005332C6">
        <w:t>Fire Stations 1, 2, and 3</w:t>
      </w:r>
    </w:p>
    <w:p w14:paraId="0E4C4839" w14:textId="77777777" w:rsidR="00B87604" w:rsidRDefault="00B87604" w:rsidP="00B87604">
      <w:pPr>
        <w:numPr>
          <w:ilvl w:val="1"/>
          <w:numId w:val="4"/>
        </w:numPr>
        <w:spacing w:after="120"/>
        <w:contextualSpacing/>
      </w:pPr>
      <w:r>
        <w:t>Marine Safety Headquarters</w:t>
      </w:r>
    </w:p>
    <w:p w14:paraId="1FFEB93A" w14:textId="33CA3887" w:rsidR="00D82637" w:rsidRDefault="00D82637" w:rsidP="00D82637">
      <w:pPr>
        <w:numPr>
          <w:ilvl w:val="1"/>
          <w:numId w:val="4"/>
        </w:numPr>
        <w:spacing w:after="120"/>
        <w:contextualSpacing/>
      </w:pPr>
      <w:r>
        <w:t>Corporate Yard</w:t>
      </w:r>
    </w:p>
    <w:p w14:paraId="60167C44" w14:textId="26DA9CDC" w:rsidR="00D82637" w:rsidRPr="005332C6" w:rsidRDefault="00D82637" w:rsidP="00D82637">
      <w:pPr>
        <w:numPr>
          <w:ilvl w:val="1"/>
          <w:numId w:val="4"/>
        </w:numPr>
        <w:spacing w:after="120"/>
        <w:contextualSpacing/>
      </w:pPr>
      <w:r>
        <w:t>Animal Shelter</w:t>
      </w:r>
    </w:p>
    <w:p w14:paraId="443E5703" w14:textId="77777777" w:rsidR="00197C76" w:rsidRPr="005332C6" w:rsidRDefault="00197C76" w:rsidP="00F311A9">
      <w:pPr>
        <w:numPr>
          <w:ilvl w:val="0"/>
          <w:numId w:val="4"/>
        </w:numPr>
        <w:spacing w:after="120"/>
        <w:contextualSpacing/>
        <w:rPr>
          <w:b/>
          <w:bCs/>
        </w:rPr>
      </w:pPr>
      <w:r w:rsidRPr="005332C6">
        <w:rPr>
          <w:b/>
          <w:bCs/>
        </w:rPr>
        <w:t>Community Services and Recreation</w:t>
      </w:r>
    </w:p>
    <w:p w14:paraId="47C8554E" w14:textId="77777777" w:rsidR="00D82637" w:rsidRPr="005332C6" w:rsidRDefault="00D82637" w:rsidP="00D82637">
      <w:pPr>
        <w:numPr>
          <w:ilvl w:val="1"/>
          <w:numId w:val="4"/>
        </w:numPr>
        <w:spacing w:after="120"/>
        <w:contextualSpacing/>
      </w:pPr>
      <w:r w:rsidRPr="005332C6">
        <w:t>Susi Q Senior Center</w:t>
      </w:r>
    </w:p>
    <w:p w14:paraId="269CEB61" w14:textId="77777777" w:rsidR="00197C76" w:rsidRPr="005332C6" w:rsidRDefault="00197C76" w:rsidP="00F311A9">
      <w:pPr>
        <w:numPr>
          <w:ilvl w:val="1"/>
          <w:numId w:val="4"/>
        </w:numPr>
        <w:spacing w:after="120"/>
        <w:contextualSpacing/>
      </w:pPr>
      <w:r w:rsidRPr="005332C6">
        <w:lastRenderedPageBreak/>
        <w:t>Laguna Beach Community &amp; Recreation Center</w:t>
      </w:r>
    </w:p>
    <w:p w14:paraId="7F7A63B5" w14:textId="77777777" w:rsidR="00197C76" w:rsidRDefault="00197C76" w:rsidP="00F311A9">
      <w:pPr>
        <w:numPr>
          <w:ilvl w:val="1"/>
          <w:numId w:val="4"/>
        </w:numPr>
        <w:spacing w:after="120"/>
        <w:contextualSpacing/>
      </w:pPr>
      <w:r w:rsidRPr="005332C6">
        <w:t>Lang Park</w:t>
      </w:r>
    </w:p>
    <w:p w14:paraId="15501CA7" w14:textId="77777777" w:rsidR="00197C76" w:rsidRPr="005332C6" w:rsidRDefault="00197C76" w:rsidP="00F311A9">
      <w:pPr>
        <w:numPr>
          <w:ilvl w:val="0"/>
          <w:numId w:val="4"/>
        </w:numPr>
        <w:spacing w:after="120"/>
        <w:contextualSpacing/>
        <w:rPr>
          <w:b/>
          <w:bCs/>
        </w:rPr>
      </w:pPr>
      <w:r w:rsidRPr="005332C6">
        <w:rPr>
          <w:b/>
          <w:bCs/>
        </w:rPr>
        <w:t>Arts, Culture, and Library Services</w:t>
      </w:r>
    </w:p>
    <w:p w14:paraId="3D67FCEC" w14:textId="77777777" w:rsidR="00197C76" w:rsidRPr="005332C6" w:rsidRDefault="00197C76" w:rsidP="00F311A9">
      <w:pPr>
        <w:numPr>
          <w:ilvl w:val="1"/>
          <w:numId w:val="4"/>
        </w:numPr>
        <w:spacing w:after="120"/>
        <w:contextualSpacing/>
      </w:pPr>
      <w:r w:rsidRPr="005332C6">
        <w:t>Laguna Beach Library</w:t>
      </w:r>
    </w:p>
    <w:p w14:paraId="595EC3CC" w14:textId="77777777" w:rsidR="00197C76" w:rsidRPr="005332C6" w:rsidRDefault="00197C76" w:rsidP="00F311A9">
      <w:pPr>
        <w:numPr>
          <w:ilvl w:val="1"/>
          <w:numId w:val="4"/>
        </w:numPr>
        <w:spacing w:after="120"/>
        <w:contextualSpacing/>
      </w:pPr>
      <w:r w:rsidRPr="005332C6">
        <w:t>Festival of Arts and Playhouse</w:t>
      </w:r>
    </w:p>
    <w:p w14:paraId="238A4FB0" w14:textId="77777777" w:rsidR="00197C76" w:rsidRPr="005332C6" w:rsidRDefault="00197C76" w:rsidP="00F311A9">
      <w:pPr>
        <w:numPr>
          <w:ilvl w:val="1"/>
          <w:numId w:val="4"/>
        </w:numPr>
        <w:spacing w:after="120"/>
        <w:contextualSpacing/>
        <w:rPr>
          <w:b/>
          <w:bCs/>
        </w:rPr>
      </w:pPr>
      <w:r w:rsidRPr="005332C6">
        <w:t>Forum Theater</w:t>
      </w:r>
    </w:p>
    <w:p w14:paraId="0C1FDFF8" w14:textId="3CF14BC6" w:rsidR="00197C76" w:rsidRPr="005332C6" w:rsidRDefault="00197C76" w:rsidP="00197C76">
      <w:r w:rsidRPr="005332C6">
        <w:t xml:space="preserve">Each </w:t>
      </w:r>
      <w:r w:rsidR="0060467F">
        <w:t xml:space="preserve">segment </w:t>
      </w:r>
      <w:r w:rsidRPr="005332C6">
        <w:t>will focus on themes such as accessibility, growth, and service delivery improvements.</w:t>
      </w:r>
    </w:p>
    <w:p w14:paraId="4F24A4D1" w14:textId="2C7ADB26" w:rsidR="00197C76" w:rsidRPr="005332C6" w:rsidRDefault="00197C76" w:rsidP="0060467F">
      <w:pPr>
        <w:spacing w:after="0"/>
        <w:rPr>
          <w:b/>
          <w:bCs/>
        </w:rPr>
      </w:pPr>
      <w:r w:rsidRPr="005332C6">
        <w:rPr>
          <w:b/>
          <w:bCs/>
        </w:rPr>
        <w:t>NEXT STEPS:</w:t>
      </w:r>
    </w:p>
    <w:p w14:paraId="6EFD2826" w14:textId="77777777" w:rsidR="00153BBA" w:rsidRDefault="00153BBA" w:rsidP="0060467F">
      <w:pPr>
        <w:spacing w:after="0"/>
        <w:jc w:val="both"/>
      </w:pPr>
      <w:r w:rsidRPr="00153BBA">
        <w:t xml:space="preserve">Following the Town Hall, City staff will compile community feedback in collaboration with Griffin Structures, the City’s project and program management consultant. Griffin will assist in evaluating the input to help inform updates to the site utilization studies. These refined concepts will be presented to the City Council on May 15 </w:t>
      </w:r>
    </w:p>
    <w:p w14:paraId="17AD71CA" w14:textId="77777777" w:rsidR="00153BBA" w:rsidRDefault="00153BBA" w:rsidP="0060467F">
      <w:pPr>
        <w:spacing w:after="0"/>
        <w:jc w:val="both"/>
      </w:pPr>
    </w:p>
    <w:p w14:paraId="4540E62B" w14:textId="00FA26C1" w:rsidR="00F311A9" w:rsidRPr="00F311A9" w:rsidRDefault="008273E7" w:rsidP="0060467F">
      <w:pPr>
        <w:spacing w:after="0"/>
        <w:jc w:val="both"/>
        <w:rPr>
          <w:b/>
          <w:bCs/>
        </w:rPr>
      </w:pPr>
      <w:r>
        <w:rPr>
          <w:b/>
          <w:bCs/>
        </w:rPr>
        <w:t>L</w:t>
      </w:r>
      <w:r w:rsidR="00F311A9">
        <w:rPr>
          <w:b/>
          <w:bCs/>
        </w:rPr>
        <w:t>EARN MORE:</w:t>
      </w:r>
    </w:p>
    <w:p w14:paraId="1C220BBE" w14:textId="77777777" w:rsidR="00F311A9" w:rsidRDefault="00F311A9" w:rsidP="00F311A9">
      <w:pPr>
        <w:jc w:val="both"/>
      </w:pPr>
      <w:r w:rsidRPr="00F311A9">
        <w:t>For more information about the Facilities Master Plan and to explore related documents and updates, please visit the City’s official FMP webpage:</w:t>
      </w:r>
    </w:p>
    <w:p w14:paraId="65CADE1B" w14:textId="6129311E" w:rsidR="00F311A9" w:rsidRPr="00F311A9" w:rsidRDefault="00F311A9" w:rsidP="00F311A9">
      <w:pPr>
        <w:jc w:val="both"/>
      </w:pPr>
      <w:r w:rsidRPr="00F311A9">
        <w:rPr>
          <w:rFonts w:ascii="Segoe UI Emoji" w:hAnsi="Segoe UI Emoji" w:cs="Segoe UI Emoji"/>
        </w:rPr>
        <w:t>🔗</w:t>
      </w:r>
      <w:r w:rsidRPr="00F311A9">
        <w:t xml:space="preserve"> </w:t>
      </w:r>
      <w:hyperlink r:id="rId8" w:tgtFrame="_new" w:history="1">
        <w:r w:rsidRPr="00F311A9">
          <w:rPr>
            <w:rStyle w:val="Hyperlink"/>
          </w:rPr>
          <w:t>lagunabeachcity.net/our-initiatives/facilities-master-plan</w:t>
        </w:r>
      </w:hyperlink>
    </w:p>
    <w:p w14:paraId="509DFA6E" w14:textId="3A9FDEED" w:rsidR="00161FEE" w:rsidRPr="005332C6" w:rsidRDefault="008E3CD3" w:rsidP="0060467F">
      <w:pPr>
        <w:spacing w:after="0"/>
        <w:jc w:val="both"/>
        <w:rPr>
          <w:b/>
          <w:bCs/>
        </w:rPr>
      </w:pPr>
      <w:r>
        <w:rPr>
          <w:b/>
          <w:bCs/>
        </w:rPr>
        <w:t xml:space="preserve">ABOUT THE </w:t>
      </w:r>
      <w:r w:rsidR="00C528F1">
        <w:rPr>
          <w:b/>
          <w:bCs/>
        </w:rPr>
        <w:t>FACILITIES</w:t>
      </w:r>
      <w:r>
        <w:rPr>
          <w:b/>
          <w:bCs/>
        </w:rPr>
        <w:t xml:space="preserve"> MASTER PLAN:</w:t>
      </w:r>
    </w:p>
    <w:p w14:paraId="31A8E80B" w14:textId="11026F7E" w:rsidR="00197C76" w:rsidRPr="005332C6" w:rsidRDefault="00197C76" w:rsidP="00161FEE">
      <w:pPr>
        <w:jc w:val="both"/>
      </w:pPr>
      <w:r w:rsidRPr="005332C6">
        <w:t>The Facilities Master Plan is a strategic initiative to assess, modernize, and prioritize Laguna Beach’s public facilities over the next 20</w:t>
      </w:r>
      <w:r w:rsidR="00161FEE" w:rsidRPr="005332C6">
        <w:t>-30</w:t>
      </w:r>
      <w:r w:rsidRPr="005332C6">
        <w:t xml:space="preserve"> years. The plan evaluates infrastructure conditions, future service needs, and opportunities for expansion, consolidation, or relocation to improve operational efficiency and community service.</w:t>
      </w:r>
    </w:p>
    <w:p w14:paraId="7CC2F1B9" w14:textId="77777777" w:rsidR="00897FBF" w:rsidRPr="005332C6" w:rsidRDefault="00897FBF"/>
    <w:sectPr w:rsidR="00897FBF" w:rsidRPr="00533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52D8"/>
    <w:multiLevelType w:val="multilevel"/>
    <w:tmpl w:val="DE5AC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C3FF1"/>
    <w:multiLevelType w:val="multilevel"/>
    <w:tmpl w:val="6B8A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30B3A"/>
    <w:multiLevelType w:val="multilevel"/>
    <w:tmpl w:val="B68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87751"/>
    <w:multiLevelType w:val="multilevel"/>
    <w:tmpl w:val="5B9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037E0"/>
    <w:multiLevelType w:val="multilevel"/>
    <w:tmpl w:val="716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237051">
    <w:abstractNumId w:val="1"/>
  </w:num>
  <w:num w:numId="2" w16cid:durableId="764035282">
    <w:abstractNumId w:val="3"/>
  </w:num>
  <w:num w:numId="3" w16cid:durableId="1061170953">
    <w:abstractNumId w:val="2"/>
  </w:num>
  <w:num w:numId="4" w16cid:durableId="1548571088">
    <w:abstractNumId w:val="0"/>
  </w:num>
  <w:num w:numId="5" w16cid:durableId="128742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76"/>
    <w:rsid w:val="00153BBA"/>
    <w:rsid w:val="00154013"/>
    <w:rsid w:val="0016178C"/>
    <w:rsid w:val="00161FEE"/>
    <w:rsid w:val="00197C76"/>
    <w:rsid w:val="001B488D"/>
    <w:rsid w:val="0027564B"/>
    <w:rsid w:val="00354D76"/>
    <w:rsid w:val="003F1CA7"/>
    <w:rsid w:val="004222FD"/>
    <w:rsid w:val="00433A79"/>
    <w:rsid w:val="004A50F1"/>
    <w:rsid w:val="004E0A82"/>
    <w:rsid w:val="005332C6"/>
    <w:rsid w:val="0060467F"/>
    <w:rsid w:val="00661D32"/>
    <w:rsid w:val="007409FD"/>
    <w:rsid w:val="008273E7"/>
    <w:rsid w:val="00855007"/>
    <w:rsid w:val="00897FBF"/>
    <w:rsid w:val="008E3CD3"/>
    <w:rsid w:val="0091141B"/>
    <w:rsid w:val="00915131"/>
    <w:rsid w:val="009C537B"/>
    <w:rsid w:val="00A0793B"/>
    <w:rsid w:val="00A11FB4"/>
    <w:rsid w:val="00AB47D8"/>
    <w:rsid w:val="00B87604"/>
    <w:rsid w:val="00C528F1"/>
    <w:rsid w:val="00D82637"/>
    <w:rsid w:val="00DA0290"/>
    <w:rsid w:val="00DD614B"/>
    <w:rsid w:val="00DF2A13"/>
    <w:rsid w:val="00E12F9B"/>
    <w:rsid w:val="00EE2BAA"/>
    <w:rsid w:val="00F311A9"/>
    <w:rsid w:val="00F3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67201"/>
  <w15:chartTrackingRefBased/>
  <w15:docId w15:val="{91946DA8-E7A7-45F3-BEB7-E161DADC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C76"/>
    <w:rPr>
      <w:rFonts w:eastAsiaTheme="majorEastAsia" w:cstheme="majorBidi"/>
      <w:color w:val="272727" w:themeColor="text1" w:themeTint="D8"/>
    </w:rPr>
  </w:style>
  <w:style w:type="paragraph" w:styleId="Title">
    <w:name w:val="Title"/>
    <w:basedOn w:val="Normal"/>
    <w:next w:val="Normal"/>
    <w:link w:val="TitleChar"/>
    <w:uiPriority w:val="10"/>
    <w:qFormat/>
    <w:rsid w:val="0019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C76"/>
    <w:pPr>
      <w:spacing w:before="160"/>
      <w:jc w:val="center"/>
    </w:pPr>
    <w:rPr>
      <w:i/>
      <w:iCs/>
      <w:color w:val="404040" w:themeColor="text1" w:themeTint="BF"/>
    </w:rPr>
  </w:style>
  <w:style w:type="character" w:customStyle="1" w:styleId="QuoteChar">
    <w:name w:val="Quote Char"/>
    <w:basedOn w:val="DefaultParagraphFont"/>
    <w:link w:val="Quote"/>
    <w:uiPriority w:val="29"/>
    <w:rsid w:val="00197C76"/>
    <w:rPr>
      <w:i/>
      <w:iCs/>
      <w:color w:val="404040" w:themeColor="text1" w:themeTint="BF"/>
    </w:rPr>
  </w:style>
  <w:style w:type="paragraph" w:styleId="ListParagraph">
    <w:name w:val="List Paragraph"/>
    <w:basedOn w:val="Normal"/>
    <w:uiPriority w:val="34"/>
    <w:qFormat/>
    <w:rsid w:val="00197C76"/>
    <w:pPr>
      <w:ind w:left="720"/>
      <w:contextualSpacing/>
    </w:pPr>
  </w:style>
  <w:style w:type="character" w:styleId="IntenseEmphasis">
    <w:name w:val="Intense Emphasis"/>
    <w:basedOn w:val="DefaultParagraphFont"/>
    <w:uiPriority w:val="21"/>
    <w:qFormat/>
    <w:rsid w:val="00197C76"/>
    <w:rPr>
      <w:i/>
      <w:iCs/>
      <w:color w:val="0F4761" w:themeColor="accent1" w:themeShade="BF"/>
    </w:rPr>
  </w:style>
  <w:style w:type="paragraph" w:styleId="IntenseQuote">
    <w:name w:val="Intense Quote"/>
    <w:basedOn w:val="Normal"/>
    <w:next w:val="Normal"/>
    <w:link w:val="IntenseQuoteChar"/>
    <w:uiPriority w:val="30"/>
    <w:qFormat/>
    <w:rsid w:val="00197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C76"/>
    <w:rPr>
      <w:i/>
      <w:iCs/>
      <w:color w:val="0F4761" w:themeColor="accent1" w:themeShade="BF"/>
    </w:rPr>
  </w:style>
  <w:style w:type="character" w:styleId="IntenseReference">
    <w:name w:val="Intense Reference"/>
    <w:basedOn w:val="DefaultParagraphFont"/>
    <w:uiPriority w:val="32"/>
    <w:qFormat/>
    <w:rsid w:val="00197C76"/>
    <w:rPr>
      <w:b/>
      <w:bCs/>
      <w:smallCaps/>
      <w:color w:val="0F4761" w:themeColor="accent1" w:themeShade="BF"/>
      <w:spacing w:val="5"/>
    </w:rPr>
  </w:style>
  <w:style w:type="character" w:styleId="Hyperlink">
    <w:name w:val="Hyperlink"/>
    <w:basedOn w:val="DefaultParagraphFont"/>
    <w:uiPriority w:val="99"/>
    <w:unhideWhenUsed/>
    <w:rsid w:val="00197C76"/>
    <w:rPr>
      <w:color w:val="467886" w:themeColor="hyperlink"/>
      <w:u w:val="single"/>
    </w:rPr>
  </w:style>
  <w:style w:type="character" w:styleId="UnresolvedMention">
    <w:name w:val="Unresolved Mention"/>
    <w:basedOn w:val="DefaultParagraphFont"/>
    <w:uiPriority w:val="99"/>
    <w:semiHidden/>
    <w:unhideWhenUsed/>
    <w:rsid w:val="00197C76"/>
    <w:rPr>
      <w:color w:val="605E5C"/>
      <w:shd w:val="clear" w:color="auto" w:fill="E1DFDD"/>
    </w:rPr>
  </w:style>
  <w:style w:type="paragraph" w:styleId="Revision">
    <w:name w:val="Revision"/>
    <w:hidden/>
    <w:uiPriority w:val="99"/>
    <w:semiHidden/>
    <w:rsid w:val="00D82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2520">
      <w:bodyDiv w:val="1"/>
      <w:marLeft w:val="0"/>
      <w:marRight w:val="0"/>
      <w:marTop w:val="0"/>
      <w:marBottom w:val="0"/>
      <w:divBdr>
        <w:top w:val="none" w:sz="0" w:space="0" w:color="auto"/>
        <w:left w:val="none" w:sz="0" w:space="0" w:color="auto"/>
        <w:bottom w:val="none" w:sz="0" w:space="0" w:color="auto"/>
        <w:right w:val="none" w:sz="0" w:space="0" w:color="auto"/>
      </w:divBdr>
    </w:div>
    <w:div w:id="367923608">
      <w:bodyDiv w:val="1"/>
      <w:marLeft w:val="0"/>
      <w:marRight w:val="0"/>
      <w:marTop w:val="0"/>
      <w:marBottom w:val="0"/>
      <w:divBdr>
        <w:top w:val="none" w:sz="0" w:space="0" w:color="auto"/>
        <w:left w:val="none" w:sz="0" w:space="0" w:color="auto"/>
        <w:bottom w:val="none" w:sz="0" w:space="0" w:color="auto"/>
        <w:right w:val="none" w:sz="0" w:space="0" w:color="auto"/>
      </w:divBdr>
    </w:div>
    <w:div w:id="566914245">
      <w:bodyDiv w:val="1"/>
      <w:marLeft w:val="0"/>
      <w:marRight w:val="0"/>
      <w:marTop w:val="0"/>
      <w:marBottom w:val="0"/>
      <w:divBdr>
        <w:top w:val="none" w:sz="0" w:space="0" w:color="auto"/>
        <w:left w:val="none" w:sz="0" w:space="0" w:color="auto"/>
        <w:bottom w:val="none" w:sz="0" w:space="0" w:color="auto"/>
        <w:right w:val="none" w:sz="0" w:space="0" w:color="auto"/>
      </w:divBdr>
    </w:div>
    <w:div w:id="639113857">
      <w:bodyDiv w:val="1"/>
      <w:marLeft w:val="0"/>
      <w:marRight w:val="0"/>
      <w:marTop w:val="0"/>
      <w:marBottom w:val="0"/>
      <w:divBdr>
        <w:top w:val="none" w:sz="0" w:space="0" w:color="auto"/>
        <w:left w:val="none" w:sz="0" w:space="0" w:color="auto"/>
        <w:bottom w:val="none" w:sz="0" w:space="0" w:color="auto"/>
        <w:right w:val="none" w:sz="0" w:space="0" w:color="auto"/>
      </w:divBdr>
    </w:div>
    <w:div w:id="785198413">
      <w:bodyDiv w:val="1"/>
      <w:marLeft w:val="0"/>
      <w:marRight w:val="0"/>
      <w:marTop w:val="0"/>
      <w:marBottom w:val="0"/>
      <w:divBdr>
        <w:top w:val="none" w:sz="0" w:space="0" w:color="auto"/>
        <w:left w:val="none" w:sz="0" w:space="0" w:color="auto"/>
        <w:bottom w:val="none" w:sz="0" w:space="0" w:color="auto"/>
        <w:right w:val="none" w:sz="0" w:space="0" w:color="auto"/>
      </w:divBdr>
    </w:div>
    <w:div w:id="797256441">
      <w:bodyDiv w:val="1"/>
      <w:marLeft w:val="0"/>
      <w:marRight w:val="0"/>
      <w:marTop w:val="0"/>
      <w:marBottom w:val="0"/>
      <w:divBdr>
        <w:top w:val="none" w:sz="0" w:space="0" w:color="auto"/>
        <w:left w:val="none" w:sz="0" w:space="0" w:color="auto"/>
        <w:bottom w:val="none" w:sz="0" w:space="0" w:color="auto"/>
        <w:right w:val="none" w:sz="0" w:space="0" w:color="auto"/>
      </w:divBdr>
    </w:div>
    <w:div w:id="857279837">
      <w:bodyDiv w:val="1"/>
      <w:marLeft w:val="0"/>
      <w:marRight w:val="0"/>
      <w:marTop w:val="0"/>
      <w:marBottom w:val="0"/>
      <w:divBdr>
        <w:top w:val="none" w:sz="0" w:space="0" w:color="auto"/>
        <w:left w:val="none" w:sz="0" w:space="0" w:color="auto"/>
        <w:bottom w:val="none" w:sz="0" w:space="0" w:color="auto"/>
        <w:right w:val="none" w:sz="0" w:space="0" w:color="auto"/>
      </w:divBdr>
    </w:div>
    <w:div w:id="1536845491">
      <w:bodyDiv w:val="1"/>
      <w:marLeft w:val="0"/>
      <w:marRight w:val="0"/>
      <w:marTop w:val="0"/>
      <w:marBottom w:val="0"/>
      <w:divBdr>
        <w:top w:val="none" w:sz="0" w:space="0" w:color="auto"/>
        <w:left w:val="none" w:sz="0" w:space="0" w:color="auto"/>
        <w:bottom w:val="none" w:sz="0" w:space="0" w:color="auto"/>
        <w:right w:val="none" w:sz="0" w:space="0" w:color="auto"/>
      </w:divBdr>
    </w:div>
    <w:div w:id="1681156287">
      <w:bodyDiv w:val="1"/>
      <w:marLeft w:val="0"/>
      <w:marRight w:val="0"/>
      <w:marTop w:val="0"/>
      <w:marBottom w:val="0"/>
      <w:divBdr>
        <w:top w:val="none" w:sz="0" w:space="0" w:color="auto"/>
        <w:left w:val="none" w:sz="0" w:space="0" w:color="auto"/>
        <w:bottom w:val="none" w:sz="0" w:space="0" w:color="auto"/>
        <w:right w:val="none" w:sz="0" w:space="0" w:color="auto"/>
      </w:divBdr>
    </w:div>
    <w:div w:id="1848976571">
      <w:bodyDiv w:val="1"/>
      <w:marLeft w:val="0"/>
      <w:marRight w:val="0"/>
      <w:marTop w:val="0"/>
      <w:marBottom w:val="0"/>
      <w:divBdr>
        <w:top w:val="none" w:sz="0" w:space="0" w:color="auto"/>
        <w:left w:val="none" w:sz="0" w:space="0" w:color="auto"/>
        <w:bottom w:val="none" w:sz="0" w:space="0" w:color="auto"/>
        <w:right w:val="none" w:sz="0" w:space="0" w:color="auto"/>
      </w:divBdr>
    </w:div>
    <w:div w:id="210411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unabeachcity.net/our-initiatives/facilities-master-pl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1BE8DDF4F774597320B90E660BE99" ma:contentTypeVersion="15" ma:contentTypeDescription="Create a new document." ma:contentTypeScope="" ma:versionID="97e3e1f6a0005a153abaab5be2bd6f99">
  <xsd:schema xmlns:xsd="http://www.w3.org/2001/XMLSchema" xmlns:xs="http://www.w3.org/2001/XMLSchema" xmlns:p="http://schemas.microsoft.com/office/2006/metadata/properties" xmlns:ns2="67a31597-f26f-43df-92c7-f7f0cef78bf2" xmlns:ns3="2ec70a6c-7196-4102-a80d-d637242dd408" targetNamespace="http://schemas.microsoft.com/office/2006/metadata/properties" ma:root="true" ma:fieldsID="a77fddcef477c3074f9358a028658098" ns2:_="" ns3:_="">
    <xsd:import namespace="67a31597-f26f-43df-92c7-f7f0cef78bf2"/>
    <xsd:import namespace="2ec70a6c-7196-4102-a80d-d637242d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31597-f26f-43df-92c7-f7f0cef7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42d25e-f08f-467a-93cd-347c8d7d1b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70a6c-7196-4102-a80d-d637242dd4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81d126-ec0e-406f-bf33-5f62f454fecf}" ma:internalName="TaxCatchAll" ma:showField="CatchAllData" ma:web="2ec70a6c-7196-4102-a80d-d637242dd4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c70a6c-7196-4102-a80d-d637242dd408" xsi:nil="true"/>
    <lcf76f155ced4ddcb4097134ff3c332f xmlns="67a31597-f26f-43df-92c7-f7f0cef78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64202A-9F17-4127-97DB-46B3AC3EFA82}">
  <ds:schemaRefs>
    <ds:schemaRef ds:uri="http://schemas.microsoft.com/sharepoint/v3/contenttype/forms"/>
  </ds:schemaRefs>
</ds:datastoreItem>
</file>

<file path=customXml/itemProps2.xml><?xml version="1.0" encoding="utf-8"?>
<ds:datastoreItem xmlns:ds="http://schemas.openxmlformats.org/officeDocument/2006/customXml" ds:itemID="{E1C546B8-1ED4-48EB-94D1-F6C266435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31597-f26f-43df-92c7-f7f0cef78bf2"/>
    <ds:schemaRef ds:uri="2ec70a6c-7196-4102-a80d-d637242d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B1628-E3FB-458D-8FBF-7833AF2ADBDC}">
  <ds:schemaRefs>
    <ds:schemaRef ds:uri="http://schemas.microsoft.com/office/2006/metadata/properties"/>
    <ds:schemaRef ds:uri="http://schemas.microsoft.com/office/infopath/2007/PartnerControls"/>
    <ds:schemaRef ds:uri="2ec70a6c-7196-4102-a80d-d637242dd408"/>
    <ds:schemaRef ds:uri="67a31597-f26f-43df-92c7-f7f0cef78b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2741</Characters>
  <Application>Microsoft Office Word</Application>
  <DocSecurity>0</DocSecurity>
  <Lines>59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Gavin CM</dc:creator>
  <cp:keywords/>
  <dc:description/>
  <cp:lastModifiedBy>Curran, Gavin CM</cp:lastModifiedBy>
  <cp:revision>3</cp:revision>
  <dcterms:created xsi:type="dcterms:W3CDTF">2025-04-10T15:03:00Z</dcterms:created>
  <dcterms:modified xsi:type="dcterms:W3CDTF">2025-04-10T16:18:00Z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558ac860-0012-4119-8983-cdb2ca34f897</vt:lpwstr>
  </property>
  <property fmtid="{D5CDD505-2E9C-101B-9397-08002B2CF9AE}" pid="3" name="ContentTypeId">
    <vt:lpwstr>0x0101006581BE8DDF4F774597320B90E660BE99</vt:lpwstr>
  </property>
</Properties>
</file>